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ЮСТИЦИИ РОССИЙСКОЙ ФЕДЕРАЦИИ</w:t>
      </w:r>
    </w:p>
    <w:p w:rsidR="00FE6DC6" w:rsidRDefault="00FE6DC6" w:rsidP="00FE6DC6">
      <w:pPr>
        <w:pStyle w:val="ConsPlusNormal"/>
        <w:jc w:val="center"/>
        <w:outlineLvl w:val="0"/>
        <w:rPr>
          <w:b/>
          <w:bCs/>
        </w:rPr>
      </w:pPr>
    </w:p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>от 29 июня 2015 г. N 153</w:t>
      </w:r>
    </w:p>
    <w:p w:rsidR="00FE6DC6" w:rsidRDefault="00FE6DC6" w:rsidP="00FE6DC6">
      <w:pPr>
        <w:pStyle w:val="ConsPlusNormal"/>
        <w:jc w:val="center"/>
        <w:rPr>
          <w:b/>
          <w:bCs/>
        </w:rPr>
      </w:pPr>
    </w:p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>О ВНЕСЕНИИ ИЗМЕНЕНИЙ</w:t>
      </w:r>
    </w:p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 ТРЕБОВАНИЯ К СОДЕРЖАНИЮ РЕЕСТРОВ </w:t>
      </w:r>
      <w:proofErr w:type="gramStart"/>
      <w:r>
        <w:rPr>
          <w:b/>
          <w:bCs/>
        </w:rPr>
        <w:t>ЕДИНОЙ</w:t>
      </w:r>
      <w:proofErr w:type="gramEnd"/>
      <w:r>
        <w:rPr>
          <w:b/>
          <w:bCs/>
        </w:rPr>
        <w:t xml:space="preserve"> ИНФОРМАЦИОННОЙ</w:t>
      </w:r>
    </w:p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>СИСТЕМЫ НОТАРИАТА, УТВЕРЖДЕННЫЕ ПРИКАЗОМ МИНЮСТА РОССИИ</w:t>
      </w:r>
    </w:p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>ОТ 17.06.2014 N 128, И В ПОРЯДОК НАПРАВЛЕНИЯ НОТАРИУСУ</w:t>
      </w:r>
    </w:p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 ЭЛЕКТРОННОЙ ФОРМЕ УВЕДОМЛЕНИЯ О ЗАЛОГЕ, </w:t>
      </w:r>
      <w:proofErr w:type="gramStart"/>
      <w:r>
        <w:rPr>
          <w:b/>
          <w:bCs/>
        </w:rPr>
        <w:t>УТВЕРЖДЕННЫЙ</w:t>
      </w:r>
      <w:proofErr w:type="gramEnd"/>
    </w:p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ПРИКАЗОМ МИНЮСТА РОССИИ ОТ 17.06.2014 N 130</w:t>
      </w:r>
    </w:p>
    <w:p w:rsidR="00FE6DC6" w:rsidRDefault="00FE6DC6" w:rsidP="00FE6DC6">
      <w:pPr>
        <w:pStyle w:val="ConsPlusNormal"/>
        <w:ind w:firstLine="540"/>
        <w:jc w:val="both"/>
      </w:pPr>
    </w:p>
    <w:p w:rsidR="00FE6DC6" w:rsidRDefault="00FE6DC6" w:rsidP="00FE6DC6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13.10.2004 N 1313 "Вопросы Министерства юстиции Российской Федерации" (Собрание законодательства Российской Федерации, 2004, N 42, ст. 4108; 2005, N 44, ст. 4535, N 52 (ч. III), ст. 5690; 2006, N 12, ст. 1284, N 19, ст. 2070, N 23, ст. 2452, N 38, ст. 3975, N 39, ст. 4039;</w:t>
      </w:r>
      <w:proofErr w:type="gramEnd"/>
      <w:r>
        <w:t xml:space="preserve"> 2007, N 13, ст. 1530, N 20, ст. 2390; 2008, N 10 (ч. II), ст. 909, N 29 (ч. I), ст. 3473, N 43, ст. 4921; 2010, N 4, ст. 368, N 19, ст. 2300; 2011, N 21, ст. 2927, ст. 2930, N 29, ст. 4420; </w:t>
      </w:r>
      <w:proofErr w:type="gramStart"/>
      <w:r>
        <w:t>2012, N 8, ст. 990, N 18, ст. 2166, N 22, ст. 2759, N 38, ст. 5070, N 47, ст. 6459, N 53 (ч. II), ст. 7866; 2013, N 26, ст. 3314, N 49 (ч. VII), ст. 6369, N 52 (ч. II), ст. 7137; 2014, N 26 (ч. II), ст. 3515, N 50, ст. 7054;</w:t>
      </w:r>
      <w:proofErr w:type="gramEnd"/>
      <w:r>
        <w:t xml:space="preserve"> </w:t>
      </w:r>
      <w:proofErr w:type="gramStart"/>
      <w:r>
        <w:t>2015, N 14, ст. 2108, N 19, ст. 2806) приказываю:</w:t>
      </w:r>
      <w:proofErr w:type="gramEnd"/>
    </w:p>
    <w:p w:rsidR="00FE6DC6" w:rsidRDefault="00FE6DC6" w:rsidP="00FE6DC6">
      <w:pPr>
        <w:pStyle w:val="ConsPlusNormal"/>
        <w:ind w:firstLine="540"/>
        <w:jc w:val="both"/>
      </w:pPr>
      <w:proofErr w:type="gramStart"/>
      <w:r>
        <w:t xml:space="preserve">Внести в </w:t>
      </w:r>
      <w:hyperlink r:id="rId5" w:history="1">
        <w:r>
          <w:rPr>
            <w:color w:val="0000FF"/>
          </w:rPr>
          <w:t>Требования</w:t>
        </w:r>
      </w:hyperlink>
      <w:r>
        <w:t xml:space="preserve"> к содержанию реестров единой информационной системы нотариата, утвержденные приказом Минюста России от 17.06.2014 N 128 (зарегистрирован Минюстом России 18.06.2014, регистрационный N 32711), и </w:t>
      </w:r>
      <w:hyperlink r:id="rId6" w:history="1">
        <w:r>
          <w:rPr>
            <w:color w:val="0000FF"/>
          </w:rPr>
          <w:t>Порядок</w:t>
        </w:r>
      </w:hyperlink>
      <w:r>
        <w:t xml:space="preserve"> направления нотариусу в электронной форме уведомления о залоге, утвержденный приказом Минюста России от 17.06.2014 N 130 (зарегистрирован Минюстом России 18.06.2014, регистрационный N 32712) изменения согласно </w:t>
      </w:r>
      <w:hyperlink w:anchor="Par32" w:history="1">
        <w:r>
          <w:rPr>
            <w:color w:val="0000FF"/>
          </w:rPr>
          <w:t>приложению</w:t>
        </w:r>
      </w:hyperlink>
      <w:r>
        <w:t>.</w:t>
      </w:r>
      <w:proofErr w:type="gramEnd"/>
    </w:p>
    <w:p w:rsidR="00FE6DC6" w:rsidRDefault="00FE6DC6" w:rsidP="00FE6DC6">
      <w:pPr>
        <w:pStyle w:val="ConsPlusNormal"/>
        <w:ind w:firstLine="540"/>
        <w:jc w:val="both"/>
      </w:pPr>
    </w:p>
    <w:p w:rsidR="00FE6DC6" w:rsidRDefault="00FE6DC6" w:rsidP="00FE6DC6">
      <w:pPr>
        <w:pStyle w:val="ConsPlusNormal"/>
        <w:jc w:val="right"/>
      </w:pPr>
      <w:r>
        <w:t>Министр</w:t>
      </w:r>
    </w:p>
    <w:p w:rsidR="00FE6DC6" w:rsidRDefault="00FE6DC6" w:rsidP="00FE6DC6">
      <w:pPr>
        <w:pStyle w:val="ConsPlusNormal"/>
        <w:jc w:val="right"/>
      </w:pPr>
      <w:r>
        <w:t>А.В.</w:t>
      </w:r>
      <w:proofErr w:type="gramStart"/>
      <w:r>
        <w:t>КОНОВАЛОВ</w:t>
      </w:r>
      <w:proofErr w:type="gramEnd"/>
    </w:p>
    <w:p w:rsidR="00FE6DC6" w:rsidRDefault="00FE6DC6" w:rsidP="00FE6DC6">
      <w:pPr>
        <w:pStyle w:val="ConsPlusNormal"/>
        <w:ind w:firstLine="540"/>
        <w:jc w:val="both"/>
      </w:pPr>
    </w:p>
    <w:p w:rsidR="00FE6DC6" w:rsidRDefault="00FE6DC6" w:rsidP="00FE6DC6">
      <w:pPr>
        <w:pStyle w:val="ConsPlusNormal"/>
        <w:ind w:firstLine="540"/>
        <w:jc w:val="both"/>
      </w:pPr>
    </w:p>
    <w:p w:rsidR="00FE6DC6" w:rsidRDefault="00FE6DC6" w:rsidP="00FE6DC6">
      <w:pPr>
        <w:pStyle w:val="ConsPlusNormal"/>
        <w:ind w:firstLine="540"/>
        <w:jc w:val="both"/>
      </w:pPr>
    </w:p>
    <w:p w:rsidR="00FE6DC6" w:rsidRDefault="00FE6DC6" w:rsidP="00FE6DC6">
      <w:pPr>
        <w:pStyle w:val="ConsPlusNormal"/>
        <w:ind w:firstLine="540"/>
        <w:jc w:val="both"/>
      </w:pPr>
    </w:p>
    <w:p w:rsidR="00FE6DC6" w:rsidRDefault="00FE6DC6" w:rsidP="00FE6DC6">
      <w:pPr>
        <w:pStyle w:val="ConsPlusNormal"/>
        <w:ind w:firstLine="540"/>
        <w:jc w:val="both"/>
      </w:pPr>
    </w:p>
    <w:p w:rsidR="00FE6DC6" w:rsidRDefault="00FE6DC6" w:rsidP="00FE6DC6">
      <w:pPr>
        <w:pStyle w:val="ConsPlusNormal"/>
        <w:jc w:val="right"/>
        <w:outlineLvl w:val="0"/>
      </w:pPr>
      <w:r>
        <w:t>Утверждены</w:t>
      </w:r>
    </w:p>
    <w:p w:rsidR="00FE6DC6" w:rsidRDefault="00FE6DC6" w:rsidP="00FE6DC6">
      <w:pPr>
        <w:pStyle w:val="ConsPlusNormal"/>
        <w:jc w:val="right"/>
      </w:pPr>
    </w:p>
    <w:p w:rsidR="00FE6DC6" w:rsidRDefault="00FE6DC6" w:rsidP="00FE6DC6">
      <w:pPr>
        <w:pStyle w:val="ConsPlusNormal"/>
        <w:jc w:val="right"/>
      </w:pPr>
      <w:r>
        <w:t>решением правления</w:t>
      </w:r>
    </w:p>
    <w:p w:rsidR="00FE6DC6" w:rsidRDefault="00FE6DC6" w:rsidP="00FE6DC6">
      <w:pPr>
        <w:pStyle w:val="ConsPlusNormal"/>
        <w:jc w:val="right"/>
      </w:pPr>
      <w:r>
        <w:t>Федеральной нотариальной палаты</w:t>
      </w:r>
    </w:p>
    <w:p w:rsidR="00FE6DC6" w:rsidRDefault="00FE6DC6" w:rsidP="00FE6DC6">
      <w:pPr>
        <w:pStyle w:val="ConsPlusNormal"/>
        <w:jc w:val="right"/>
      </w:pPr>
      <w:r>
        <w:t>от 18 мая 2015 г.</w:t>
      </w:r>
    </w:p>
    <w:p w:rsidR="00FE6DC6" w:rsidRDefault="00FE6DC6" w:rsidP="00FE6DC6">
      <w:pPr>
        <w:pStyle w:val="ConsPlusNormal"/>
        <w:ind w:firstLine="540"/>
        <w:jc w:val="both"/>
      </w:pPr>
    </w:p>
    <w:p w:rsidR="00FE6DC6" w:rsidRDefault="00FE6DC6" w:rsidP="00FE6DC6">
      <w:pPr>
        <w:pStyle w:val="ConsPlusNormal"/>
        <w:jc w:val="right"/>
      </w:pPr>
      <w:r>
        <w:t>приказом Министерства юстиции</w:t>
      </w:r>
    </w:p>
    <w:p w:rsidR="00FE6DC6" w:rsidRDefault="00FE6DC6" w:rsidP="00FE6DC6">
      <w:pPr>
        <w:pStyle w:val="ConsPlusNormal"/>
        <w:jc w:val="right"/>
      </w:pPr>
      <w:r>
        <w:t>Российской Федерации</w:t>
      </w:r>
    </w:p>
    <w:p w:rsidR="00FE6DC6" w:rsidRDefault="00FE6DC6" w:rsidP="00FE6DC6">
      <w:pPr>
        <w:pStyle w:val="ConsPlusNormal"/>
        <w:jc w:val="right"/>
      </w:pPr>
      <w:r>
        <w:t>от 29.06.2015 N 153</w:t>
      </w:r>
    </w:p>
    <w:p w:rsidR="00FE6DC6" w:rsidRDefault="00FE6DC6" w:rsidP="00FE6DC6">
      <w:pPr>
        <w:pStyle w:val="ConsPlusNormal"/>
        <w:jc w:val="center"/>
      </w:pPr>
    </w:p>
    <w:p w:rsidR="00FE6DC6" w:rsidRDefault="00FE6DC6" w:rsidP="00FE6DC6">
      <w:pPr>
        <w:pStyle w:val="ConsPlusNormal"/>
        <w:jc w:val="center"/>
        <w:rPr>
          <w:b/>
          <w:bCs/>
        </w:rPr>
      </w:pPr>
      <w:bookmarkStart w:id="0" w:name="Par32"/>
      <w:bookmarkEnd w:id="0"/>
      <w:r>
        <w:rPr>
          <w:b/>
          <w:bCs/>
        </w:rPr>
        <w:t>ИЗМЕНЕНИЯ,</w:t>
      </w:r>
    </w:p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ВНОСИМЫЕ В ТРЕБОВАНИЯ К СОДЕРЖАНИЮ РЕЕСТРОВ </w:t>
      </w:r>
      <w:proofErr w:type="gramStart"/>
      <w:r>
        <w:rPr>
          <w:b/>
          <w:bCs/>
        </w:rPr>
        <w:t>ЕДИНОЙ</w:t>
      </w:r>
      <w:proofErr w:type="gramEnd"/>
    </w:p>
    <w:p w:rsidR="00FE6DC6" w:rsidRDefault="00FE6DC6" w:rsidP="00FE6DC6">
      <w:pPr>
        <w:pStyle w:val="ConsPlusNormal"/>
        <w:jc w:val="center"/>
        <w:rPr>
          <w:b/>
          <w:bCs/>
        </w:rPr>
      </w:pPr>
      <w:proofErr w:type="gramStart"/>
      <w:r>
        <w:rPr>
          <w:b/>
          <w:bCs/>
        </w:rPr>
        <w:t>ИНФОРМАЦИОННОЙ СИСТЕМЫ НОТАРИАТА, УТВЕРЖДЕННЫЕ ПРИКАЗОМ</w:t>
      </w:r>
      <w:proofErr w:type="gramEnd"/>
    </w:p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>МИНЮСТА РОССИИ ОТ 17.06.2014 N 128, И ПОРЯДОК НАПРАВЛЕНИЯ</w:t>
      </w:r>
    </w:p>
    <w:p w:rsidR="00FE6DC6" w:rsidRDefault="00FE6DC6" w:rsidP="00FE6DC6">
      <w:pPr>
        <w:pStyle w:val="ConsPlusNormal"/>
        <w:jc w:val="center"/>
        <w:rPr>
          <w:b/>
          <w:bCs/>
        </w:rPr>
      </w:pPr>
      <w:r>
        <w:rPr>
          <w:b/>
          <w:bCs/>
        </w:rPr>
        <w:t>НОТАРИУСУ В ЭЛЕКТРОННОЙ ФОРМЕ УВЕДОМЛЕНИЯ О ЗАЛОГЕ,</w:t>
      </w:r>
    </w:p>
    <w:p w:rsidR="00FE6DC6" w:rsidRDefault="00FE6DC6" w:rsidP="00FE6DC6">
      <w:pPr>
        <w:pStyle w:val="ConsPlusNormal"/>
        <w:jc w:val="center"/>
        <w:rPr>
          <w:b/>
          <w:bCs/>
        </w:rPr>
      </w:pPr>
      <w:proofErr w:type="gramStart"/>
      <w:r>
        <w:rPr>
          <w:b/>
          <w:bCs/>
        </w:rPr>
        <w:t>УТВЕРЖДЕННЫЙ</w:t>
      </w:r>
      <w:proofErr w:type="gramEnd"/>
      <w:r>
        <w:rPr>
          <w:b/>
          <w:bCs/>
        </w:rPr>
        <w:t xml:space="preserve"> ПРИКАЗОМ МИНЮСТА РОССИИ ОТ 17.06.2014 N 130</w:t>
      </w:r>
    </w:p>
    <w:p w:rsidR="00FE6DC6" w:rsidRDefault="00FE6DC6" w:rsidP="00FE6DC6">
      <w:pPr>
        <w:pStyle w:val="ConsPlusNormal"/>
        <w:ind w:firstLine="540"/>
        <w:jc w:val="both"/>
      </w:pPr>
    </w:p>
    <w:p w:rsidR="00FE6DC6" w:rsidRDefault="00FE6DC6" w:rsidP="00FE6DC6">
      <w:pPr>
        <w:pStyle w:val="ConsPlusNormal"/>
        <w:ind w:firstLine="540"/>
        <w:jc w:val="both"/>
      </w:pPr>
      <w:r>
        <w:t xml:space="preserve">1. В </w:t>
      </w:r>
      <w:hyperlink r:id="rId7" w:history="1">
        <w:r>
          <w:rPr>
            <w:color w:val="0000FF"/>
          </w:rPr>
          <w:t>пункте 4</w:t>
        </w:r>
      </w:hyperlink>
      <w:r>
        <w:t xml:space="preserve"> Требований к содержанию реестров единой информационной системы нотариата, утвержденных приказом Министерства юстиции Российской Федерации от 17.06.2014 N 128 (</w:t>
      </w:r>
      <w:proofErr w:type="gramStart"/>
      <w:r>
        <w:t>зарегистрирован</w:t>
      </w:r>
      <w:proofErr w:type="gramEnd"/>
      <w:r>
        <w:t xml:space="preserve"> Минюстом России 18.06.2014, регистрационный N 32711):</w:t>
      </w:r>
    </w:p>
    <w:p w:rsidR="00FE6DC6" w:rsidRDefault="00FE6DC6" w:rsidP="00FE6DC6">
      <w:pPr>
        <w:pStyle w:val="ConsPlusNormal"/>
        <w:ind w:firstLine="540"/>
        <w:jc w:val="both"/>
      </w:pPr>
      <w:r>
        <w:t xml:space="preserve">1) </w:t>
      </w:r>
      <w:hyperlink r:id="rId8" w:history="1">
        <w:r>
          <w:rPr>
            <w:color w:val="0000FF"/>
          </w:rPr>
          <w:t>дополнить</w:t>
        </w:r>
      </w:hyperlink>
      <w:r>
        <w:t xml:space="preserve"> подпунктом 2.1 следующего содержания:</w:t>
      </w:r>
    </w:p>
    <w:p w:rsidR="00FE6DC6" w:rsidRDefault="00FE6DC6" w:rsidP="00FE6DC6">
      <w:pPr>
        <w:pStyle w:val="ConsPlusNormal"/>
        <w:ind w:firstLine="540"/>
        <w:jc w:val="both"/>
      </w:pPr>
      <w:r>
        <w:t>"2.1) сведения о нотариусе, уполномоченном приказом территориального органа Минюста России по согласованию с нотариальной палатой временно вести наследственное дело: фамилия, имя, отчество (при наличии), наименование нотариального округа, наименование нотариальной палаты (для нотариусов, занимающихся частной практикой) или наименование государственной нотариальной конторы</w:t>
      </w:r>
      <w:proofErr w:type="gramStart"/>
      <w:r>
        <w:t>;"</w:t>
      </w:r>
      <w:proofErr w:type="gramEnd"/>
      <w:r>
        <w:t>;</w:t>
      </w:r>
    </w:p>
    <w:p w:rsidR="00FE6DC6" w:rsidRDefault="00FE6DC6" w:rsidP="00FE6DC6">
      <w:pPr>
        <w:pStyle w:val="ConsPlusNormal"/>
        <w:ind w:firstLine="540"/>
        <w:jc w:val="both"/>
      </w:pPr>
      <w:r>
        <w:t xml:space="preserve">2) </w:t>
      </w:r>
      <w:hyperlink r:id="rId9" w:history="1">
        <w:r>
          <w:rPr>
            <w:color w:val="0000FF"/>
          </w:rPr>
          <w:t>подпункт 7</w:t>
        </w:r>
      </w:hyperlink>
      <w:r>
        <w:t xml:space="preserve"> изложить в следующей редакции:</w:t>
      </w:r>
    </w:p>
    <w:p w:rsidR="00FE6DC6" w:rsidRDefault="00FE6DC6" w:rsidP="00FE6DC6">
      <w:pPr>
        <w:pStyle w:val="ConsPlusNormal"/>
        <w:ind w:firstLine="540"/>
        <w:jc w:val="both"/>
      </w:pPr>
      <w:r>
        <w:lastRenderedPageBreak/>
        <w:t>"7) сведения о наследодателе, после которого наследство фактически было принято, но не были оформлены наследственные права</w:t>
      </w:r>
      <w:proofErr w:type="gramStart"/>
      <w:r>
        <w:t>;"</w:t>
      </w:r>
      <w:proofErr w:type="gramEnd"/>
      <w:r>
        <w:t>;</w:t>
      </w:r>
    </w:p>
    <w:p w:rsidR="00FE6DC6" w:rsidRDefault="00FE6DC6" w:rsidP="00FE6DC6">
      <w:pPr>
        <w:pStyle w:val="ConsPlusNormal"/>
        <w:ind w:firstLine="540"/>
        <w:jc w:val="both"/>
      </w:pPr>
      <w:r>
        <w:t xml:space="preserve">3) в </w:t>
      </w:r>
      <w:hyperlink r:id="rId10" w:history="1">
        <w:r>
          <w:rPr>
            <w:color w:val="0000FF"/>
          </w:rPr>
          <w:t>подпункте 9</w:t>
        </w:r>
      </w:hyperlink>
      <w:r>
        <w:t xml:space="preserve"> после слов "другому нотариусу</w:t>
      </w:r>
      <w:proofErr w:type="gramStart"/>
      <w:r>
        <w:t>;"</w:t>
      </w:r>
      <w:proofErr w:type="gramEnd"/>
      <w:r>
        <w:t xml:space="preserve"> дополнить словами "сведения о передаче нотариусом в случае его временного отсутствия другому нотариусу находящихся в его производстве наследственных дел для дальнейшего ведения;".</w:t>
      </w:r>
    </w:p>
    <w:p w:rsidR="00FE6DC6" w:rsidRDefault="00FE6DC6" w:rsidP="00FE6DC6">
      <w:pPr>
        <w:pStyle w:val="ConsPlusNormal"/>
        <w:ind w:firstLine="540"/>
        <w:jc w:val="both"/>
      </w:pPr>
      <w:r>
        <w:t xml:space="preserve">2. В </w:t>
      </w:r>
      <w:hyperlink r:id="rId11" w:history="1">
        <w:r>
          <w:rPr>
            <w:color w:val="0000FF"/>
          </w:rPr>
          <w:t>пункте 6</w:t>
        </w:r>
      </w:hyperlink>
      <w:r>
        <w:t xml:space="preserve"> Порядка направления нотариусу в электронной форме уведомления о залоге, утвержденного приказом Министерства юстиции Российской Федерации от 17.06.2014 N 130 (зарегистрирован Минюстом России 18.06.2014, регистрационный N 32712), знак сноски "&lt;*&gt;" и </w:t>
      </w:r>
      <w:hyperlink r:id="rId12" w:history="1">
        <w:r>
          <w:rPr>
            <w:color w:val="0000FF"/>
          </w:rPr>
          <w:t>сноску</w:t>
        </w:r>
      </w:hyperlink>
      <w:r>
        <w:t xml:space="preserve"> исключить.</w:t>
      </w:r>
    </w:p>
    <w:p w:rsidR="00FE6DC6" w:rsidRDefault="00FE6DC6" w:rsidP="00FE6DC6">
      <w:pPr>
        <w:pStyle w:val="ConsPlusNormal"/>
        <w:ind w:firstLine="540"/>
        <w:jc w:val="both"/>
      </w:pPr>
    </w:p>
    <w:p w:rsidR="00E12C52" w:rsidRDefault="00E12C52"/>
    <w:sectPr w:rsidR="00E12C52" w:rsidSect="00232F10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FE6DC6"/>
    <w:rsid w:val="00E12C52"/>
    <w:rsid w:val="00FE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DC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068B1C17A30A0D1894D3BA6A3DB10BECEEACAAB84192FE3A7C5C23AC0A0161C4AE968A7A55162Fu9nF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E068B1C17A30A0D1894D3BA6A3DB10BECEEACAAB84192FE3A7C5C23AC0A0161C4AE968A7A55162Fu9nFH" TargetMode="External"/><Relationship Id="rId12" Type="http://schemas.openxmlformats.org/officeDocument/2006/relationships/hyperlink" Target="consultantplus://offline/ref=EE068B1C17A30A0D1894D3BA6A3DB10BECE0A9A7BC4192FE3A7C5C23AC0A0161C4AE968A7A551628u9n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068B1C17A30A0D1894D3BA6A3DB10BECEEACAAB84492FE3A7C5C23AC0A0161C4AE968A7A55162Bu9nDH" TargetMode="External"/><Relationship Id="rId11" Type="http://schemas.openxmlformats.org/officeDocument/2006/relationships/hyperlink" Target="consultantplus://offline/ref=EE068B1C17A30A0D1894D3BA6A3DB10BECEEACAAB84492FE3A7C5C23AC0A0161C4AE968A7A551628u9nDH" TargetMode="External"/><Relationship Id="rId5" Type="http://schemas.openxmlformats.org/officeDocument/2006/relationships/hyperlink" Target="consultantplus://offline/ref=EE068B1C17A30A0D1894D3BA6A3DB10BECEEACAAB84192FE3A7C5C23AC0A0161C4AE968A7A55162Bu9nEH" TargetMode="External"/><Relationship Id="rId10" Type="http://schemas.openxmlformats.org/officeDocument/2006/relationships/hyperlink" Target="consultantplus://offline/ref=EE068B1C17A30A0D1894D3BA6A3DB10BECEEACAAB84192FE3A7C5C23AC0A0161C4AE968A7A55162Cu9nEH" TargetMode="External"/><Relationship Id="rId4" Type="http://schemas.openxmlformats.org/officeDocument/2006/relationships/hyperlink" Target="consultantplus://offline/ref=EE068B1C17A30A0D1894D3BA6A3DB10BECEFA1ACB34692FE3A7C5C23ACu0nAH" TargetMode="External"/><Relationship Id="rId9" Type="http://schemas.openxmlformats.org/officeDocument/2006/relationships/hyperlink" Target="consultantplus://offline/ref=EE068B1C17A30A0D1894D3BA6A3DB10BECEEACAAB84192FE3A7C5C23AC0A0161C4AE968A7A55162Cu9n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3906</Characters>
  <Application>Microsoft Office Word</Application>
  <DocSecurity>0</DocSecurity>
  <Lines>32</Lines>
  <Paragraphs>9</Paragraphs>
  <ScaleCrop>false</ScaleCrop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2015-07-17T07:40:00Z</dcterms:created>
  <dcterms:modified xsi:type="dcterms:W3CDTF">2015-07-17T07:40:00Z</dcterms:modified>
</cp:coreProperties>
</file>